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3C" w:rsidRPr="005D0C7E" w:rsidRDefault="005D0C7E" w:rsidP="005D0C7E">
      <w:pPr>
        <w:jc w:val="center"/>
        <w:rPr>
          <w:b/>
          <w:u w:val="single"/>
        </w:rPr>
      </w:pPr>
      <w:r w:rsidRPr="005D0C7E">
        <w:rPr>
          <w:b/>
          <w:u w:val="single"/>
        </w:rPr>
        <w:t>FORMULARIO DE RECLAMAÇÃO</w:t>
      </w:r>
    </w:p>
    <w:p w:rsidR="005D0C7E" w:rsidRDefault="005D0C7E"/>
    <w:p w:rsidR="005D0C7E" w:rsidRDefault="005D0C7E" w:rsidP="005D0C7E">
      <w:pPr>
        <w:jc w:val="both"/>
      </w:pPr>
      <w:r w:rsidRPr="005D0C7E">
        <w:rPr>
          <w:b/>
          <w:u w:val="single"/>
        </w:rPr>
        <w:t>Nota prévia:</w:t>
      </w:r>
      <w:r>
        <w:t xml:space="preserve"> antes de apresentar a sua reclamação deverá ler atentamente o Regulamento do Centro. O Regulamento encontra-se disponível no nosso site onde poderá fazer download do documento. Poderá ainda solicitar que este lhe seja entregue presencialmente no Centro de Arbitragem ou nos serviços municipais de apoio ao consumidor. Para qualquer esclarecimento sobre o teor, por favor contacte os nossos serviços.</w:t>
      </w:r>
    </w:p>
    <w:p w:rsidR="005D0C7E" w:rsidRPr="0032287C" w:rsidRDefault="0032287C" w:rsidP="0032287C">
      <w:pPr>
        <w:pStyle w:val="PargrafodaLista"/>
        <w:jc w:val="both"/>
        <w:rPr>
          <w:sz w:val="20"/>
          <w:szCs w:val="20"/>
        </w:rPr>
      </w:pPr>
      <w:r w:rsidRPr="0032287C">
        <w:rPr>
          <w:sz w:val="20"/>
          <w:szCs w:val="20"/>
        </w:rPr>
        <w:t xml:space="preserve">*Campos de preenchimento obrigatório.  </w:t>
      </w:r>
    </w:p>
    <w:p w:rsidR="005D0C7E" w:rsidRDefault="009172B3" w:rsidP="009172B3">
      <w:pPr>
        <w:pBdr>
          <w:top w:val="single" w:sz="4" w:space="1" w:color="auto"/>
          <w:left w:val="single" w:sz="4" w:space="4" w:color="auto"/>
          <w:bottom w:val="single" w:sz="4" w:space="1" w:color="auto"/>
          <w:right w:val="single" w:sz="4" w:space="4" w:color="auto"/>
        </w:pBdr>
        <w:jc w:val="center"/>
      </w:pPr>
      <w:r>
        <w:t>Requerente (consumidor)</w:t>
      </w:r>
    </w:p>
    <w:p w:rsidR="005D0C7E" w:rsidRDefault="005D0C7E" w:rsidP="005D0C7E">
      <w:pPr>
        <w:pBdr>
          <w:top w:val="single" w:sz="4" w:space="1" w:color="auto"/>
          <w:left w:val="single" w:sz="4" w:space="4" w:color="auto"/>
          <w:bottom w:val="single" w:sz="4" w:space="1" w:color="auto"/>
          <w:right w:val="single" w:sz="4" w:space="4" w:color="auto"/>
        </w:pBdr>
        <w:jc w:val="both"/>
      </w:pPr>
      <w:r>
        <w:t>Nome</w:t>
      </w:r>
      <w:proofErr w:type="gramStart"/>
      <w:r w:rsidR="00CF3373">
        <w:t>*</w:t>
      </w:r>
      <w:r w:rsidR="009172B3">
        <w:t>:_</w:t>
      </w:r>
      <w:proofErr w:type="gramEnd"/>
      <w:r w:rsidR="009172B3">
        <w:t>_________________________________________________________________________</w:t>
      </w:r>
    </w:p>
    <w:p w:rsidR="00CF3373" w:rsidRDefault="00CF3373" w:rsidP="005D0C7E">
      <w:pPr>
        <w:pBdr>
          <w:top w:val="single" w:sz="4" w:space="1" w:color="auto"/>
          <w:left w:val="single" w:sz="4" w:space="4" w:color="auto"/>
          <w:bottom w:val="single" w:sz="4" w:space="1" w:color="auto"/>
          <w:right w:val="single" w:sz="4" w:space="4" w:color="auto"/>
        </w:pBdr>
        <w:jc w:val="both"/>
      </w:pPr>
    </w:p>
    <w:p w:rsidR="005D0C7E" w:rsidRDefault="005D0C7E" w:rsidP="005D0C7E">
      <w:pPr>
        <w:pBdr>
          <w:top w:val="single" w:sz="4" w:space="1" w:color="auto"/>
          <w:left w:val="single" w:sz="4" w:space="4" w:color="auto"/>
          <w:bottom w:val="single" w:sz="4" w:space="1" w:color="auto"/>
          <w:right w:val="single" w:sz="4" w:space="4" w:color="auto"/>
        </w:pBdr>
        <w:jc w:val="both"/>
      </w:pPr>
      <w:r>
        <w:t>Morada</w:t>
      </w:r>
      <w:proofErr w:type="gramStart"/>
      <w:r w:rsidR="0032287C">
        <w:t>*</w:t>
      </w:r>
      <w:r>
        <w:t>:</w:t>
      </w:r>
      <w:r w:rsidR="009172B3">
        <w:t>_</w:t>
      </w:r>
      <w:proofErr w:type="gramEnd"/>
      <w:r w:rsidR="009172B3">
        <w:t>_______________________________________________________________________</w:t>
      </w:r>
    </w:p>
    <w:p w:rsidR="005D0C7E" w:rsidRDefault="005D0C7E" w:rsidP="005D0C7E">
      <w:pPr>
        <w:pBdr>
          <w:top w:val="single" w:sz="4" w:space="1" w:color="auto"/>
          <w:left w:val="single" w:sz="4" w:space="4" w:color="auto"/>
          <w:bottom w:val="single" w:sz="4" w:space="1" w:color="auto"/>
          <w:right w:val="single" w:sz="4" w:space="4" w:color="auto"/>
        </w:pBdr>
        <w:jc w:val="both"/>
      </w:pPr>
    </w:p>
    <w:p w:rsidR="005D0C7E" w:rsidRDefault="009172B3" w:rsidP="005D0C7E">
      <w:pPr>
        <w:pBdr>
          <w:top w:val="single" w:sz="4" w:space="1" w:color="auto"/>
          <w:left w:val="single" w:sz="4" w:space="4" w:color="auto"/>
          <w:bottom w:val="single" w:sz="4" w:space="1" w:color="auto"/>
          <w:right w:val="single" w:sz="4" w:space="4" w:color="auto"/>
        </w:pBdr>
        <w:jc w:val="both"/>
      </w:pPr>
      <w:r>
        <w:t>CP*: ________-________ ______________</w:t>
      </w:r>
      <w:r w:rsidR="005D0C7E">
        <w:t>Contacto telefónico</w:t>
      </w:r>
      <w:r w:rsidR="0032287C">
        <w:t>*</w:t>
      </w:r>
      <w:r w:rsidR="005D0C7E">
        <w:t>:</w:t>
      </w:r>
      <w:r>
        <w:t>___________________________</w:t>
      </w:r>
    </w:p>
    <w:p w:rsidR="005D0C7E" w:rsidRDefault="005D0C7E" w:rsidP="005D0C7E">
      <w:pPr>
        <w:pBdr>
          <w:top w:val="single" w:sz="4" w:space="1" w:color="auto"/>
          <w:left w:val="single" w:sz="4" w:space="4" w:color="auto"/>
          <w:bottom w:val="single" w:sz="4" w:space="1" w:color="auto"/>
          <w:right w:val="single" w:sz="4" w:space="4" w:color="auto"/>
        </w:pBdr>
        <w:jc w:val="both"/>
      </w:pPr>
    </w:p>
    <w:p w:rsidR="005D0C7E" w:rsidRDefault="00CF3373" w:rsidP="005D0C7E">
      <w:pPr>
        <w:pBdr>
          <w:top w:val="single" w:sz="4" w:space="1" w:color="auto"/>
          <w:left w:val="single" w:sz="4" w:space="4" w:color="auto"/>
          <w:bottom w:val="single" w:sz="4" w:space="1" w:color="auto"/>
          <w:right w:val="single" w:sz="4" w:space="4" w:color="auto"/>
        </w:pBdr>
        <w:jc w:val="both"/>
      </w:pPr>
      <w:r>
        <w:t>NIF*_____________________________</w:t>
      </w:r>
      <w:proofErr w:type="gramStart"/>
      <w:r w:rsidR="005D0C7E">
        <w:t>Email:</w:t>
      </w:r>
      <w:r w:rsidR="009172B3">
        <w:t>_</w:t>
      </w:r>
      <w:proofErr w:type="gramEnd"/>
      <w:r w:rsidR="009172B3">
        <w:t>________________________</w:t>
      </w:r>
      <w:r>
        <w:t>____</w:t>
      </w:r>
      <w:r w:rsidR="009172B3">
        <w:t>_____________</w:t>
      </w:r>
    </w:p>
    <w:p w:rsidR="005D0C7E" w:rsidRDefault="005D0C7E"/>
    <w:p w:rsidR="005D0C7E" w:rsidRDefault="005D0C7E" w:rsidP="0032287C">
      <w:pPr>
        <w:pBdr>
          <w:top w:val="single" w:sz="4" w:space="1" w:color="auto"/>
          <w:left w:val="single" w:sz="4" w:space="4" w:color="auto"/>
          <w:bottom w:val="single" w:sz="4" w:space="1" w:color="auto"/>
          <w:right w:val="single" w:sz="4" w:space="4" w:color="auto"/>
        </w:pBdr>
        <w:jc w:val="center"/>
      </w:pPr>
      <w:r>
        <w:t>Requerido</w:t>
      </w:r>
      <w:r w:rsidR="009172B3">
        <w:t xml:space="preserve"> (empresa reclamada)</w:t>
      </w:r>
    </w:p>
    <w:p w:rsidR="0032287C" w:rsidRDefault="0032287C" w:rsidP="0032287C">
      <w:pPr>
        <w:pBdr>
          <w:top w:val="single" w:sz="4" w:space="1" w:color="auto"/>
          <w:left w:val="single" w:sz="4" w:space="4" w:color="auto"/>
          <w:bottom w:val="single" w:sz="4" w:space="1" w:color="auto"/>
          <w:right w:val="single" w:sz="4" w:space="4" w:color="auto"/>
        </w:pBdr>
      </w:pPr>
    </w:p>
    <w:p w:rsidR="005D0C7E" w:rsidRDefault="005D0C7E" w:rsidP="0032287C">
      <w:pPr>
        <w:pBdr>
          <w:top w:val="single" w:sz="4" w:space="1" w:color="auto"/>
          <w:left w:val="single" w:sz="4" w:space="4" w:color="auto"/>
          <w:bottom w:val="single" w:sz="4" w:space="1" w:color="auto"/>
          <w:right w:val="single" w:sz="4" w:space="4" w:color="auto"/>
        </w:pBdr>
      </w:pPr>
      <w:r>
        <w:t>Nome</w:t>
      </w:r>
      <w:r w:rsidR="0032287C">
        <w:t>*</w:t>
      </w:r>
      <w:r>
        <w:t>:</w:t>
      </w:r>
      <w:r w:rsidR="009172B3">
        <w:t>___________________________________________________________________________</w:t>
      </w:r>
    </w:p>
    <w:p w:rsidR="0032287C" w:rsidRDefault="0032287C" w:rsidP="0032287C">
      <w:pPr>
        <w:pBdr>
          <w:top w:val="single" w:sz="4" w:space="1" w:color="auto"/>
          <w:left w:val="single" w:sz="4" w:space="4" w:color="auto"/>
          <w:bottom w:val="single" w:sz="4" w:space="1" w:color="auto"/>
          <w:right w:val="single" w:sz="4" w:space="4" w:color="auto"/>
        </w:pBdr>
      </w:pPr>
    </w:p>
    <w:p w:rsidR="005D0C7E" w:rsidRDefault="005D0C7E" w:rsidP="0032287C">
      <w:pPr>
        <w:pBdr>
          <w:top w:val="single" w:sz="4" w:space="1" w:color="auto"/>
          <w:left w:val="single" w:sz="4" w:space="4" w:color="auto"/>
          <w:bottom w:val="single" w:sz="4" w:space="1" w:color="auto"/>
          <w:right w:val="single" w:sz="4" w:space="4" w:color="auto"/>
        </w:pBdr>
      </w:pPr>
      <w:r>
        <w:t>Morada</w:t>
      </w:r>
      <w:r w:rsidR="0032287C">
        <w:t>*</w:t>
      </w:r>
      <w:r>
        <w:t>:</w:t>
      </w:r>
      <w:r w:rsidR="009172B3">
        <w:t>_________________________________________________________________________</w:t>
      </w:r>
    </w:p>
    <w:p w:rsidR="0032287C" w:rsidRDefault="0032287C" w:rsidP="0032287C">
      <w:pPr>
        <w:pBdr>
          <w:top w:val="single" w:sz="4" w:space="1" w:color="auto"/>
          <w:left w:val="single" w:sz="4" w:space="4" w:color="auto"/>
          <w:bottom w:val="single" w:sz="4" w:space="1" w:color="auto"/>
          <w:right w:val="single" w:sz="4" w:space="4" w:color="auto"/>
        </w:pBdr>
      </w:pPr>
    </w:p>
    <w:p w:rsidR="005D0C7E" w:rsidRDefault="009172B3" w:rsidP="0032287C">
      <w:pPr>
        <w:pBdr>
          <w:top w:val="single" w:sz="4" w:space="1" w:color="auto"/>
          <w:left w:val="single" w:sz="4" w:space="4" w:color="auto"/>
          <w:bottom w:val="single" w:sz="4" w:space="1" w:color="auto"/>
          <w:right w:val="single" w:sz="4" w:space="4" w:color="auto"/>
        </w:pBdr>
      </w:pPr>
      <w:r>
        <w:t>CP*: ________-________ ______________</w:t>
      </w:r>
      <w:r w:rsidR="0032287C">
        <w:t>Contacto telefónico:</w:t>
      </w:r>
      <w:r>
        <w:t>_____________________________</w:t>
      </w:r>
    </w:p>
    <w:p w:rsidR="0032287C" w:rsidRDefault="0032287C" w:rsidP="0032287C">
      <w:pPr>
        <w:pBdr>
          <w:top w:val="single" w:sz="4" w:space="1" w:color="auto"/>
          <w:left w:val="single" w:sz="4" w:space="4" w:color="auto"/>
          <w:bottom w:val="single" w:sz="4" w:space="1" w:color="auto"/>
          <w:right w:val="single" w:sz="4" w:space="4" w:color="auto"/>
        </w:pBdr>
      </w:pPr>
    </w:p>
    <w:p w:rsidR="0032287C" w:rsidRDefault="0032287C" w:rsidP="0032287C">
      <w:pPr>
        <w:pBdr>
          <w:top w:val="single" w:sz="4" w:space="1" w:color="auto"/>
          <w:left w:val="single" w:sz="4" w:space="4" w:color="auto"/>
          <w:bottom w:val="single" w:sz="4" w:space="1" w:color="auto"/>
          <w:right w:val="single" w:sz="4" w:space="4" w:color="auto"/>
        </w:pBdr>
      </w:pPr>
      <w:proofErr w:type="gramStart"/>
      <w:r>
        <w:t>Email:</w:t>
      </w:r>
      <w:r w:rsidR="009172B3">
        <w:t>_</w:t>
      </w:r>
      <w:proofErr w:type="gramEnd"/>
      <w:r w:rsidR="009172B3">
        <w:t>___________________________________________________________________________</w:t>
      </w:r>
    </w:p>
    <w:p w:rsidR="0032287C" w:rsidRDefault="0032287C"/>
    <w:p w:rsidR="0032287C" w:rsidRDefault="0032287C" w:rsidP="0032287C">
      <w:pPr>
        <w:pBdr>
          <w:top w:val="single" w:sz="4" w:space="1" w:color="auto"/>
          <w:left w:val="single" w:sz="4" w:space="4" w:color="auto"/>
          <w:bottom w:val="single" w:sz="4" w:space="1" w:color="auto"/>
          <w:right w:val="single" w:sz="4" w:space="4" w:color="auto"/>
        </w:pBdr>
        <w:jc w:val="center"/>
      </w:pPr>
      <w:r>
        <w:t>Descrição dos Factos*</w:t>
      </w:r>
    </w:p>
    <w:p w:rsidR="0032287C" w:rsidRDefault="0032287C" w:rsidP="0032287C">
      <w:pPr>
        <w:pBdr>
          <w:top w:val="single" w:sz="4" w:space="1" w:color="auto"/>
          <w:left w:val="single" w:sz="4" w:space="4" w:color="auto"/>
          <w:bottom w:val="single" w:sz="4" w:space="1" w:color="auto"/>
          <w:right w:val="single" w:sz="4" w:space="4" w:color="auto"/>
        </w:pBdr>
      </w:pPr>
    </w:p>
    <w:p w:rsidR="0032287C" w:rsidRDefault="009172B3" w:rsidP="0032287C">
      <w:pPr>
        <w:pBdr>
          <w:top w:val="single" w:sz="4" w:space="1" w:color="auto"/>
          <w:left w:val="single" w:sz="4" w:space="4" w:color="auto"/>
          <w:bottom w:val="single" w:sz="4" w:space="1" w:color="auto"/>
          <w:right w:val="single" w:sz="4" w:space="4" w:color="auto"/>
        </w:pBdr>
      </w:pPr>
      <w:r w:rsidRPr="009172B3">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2B3" w:rsidRDefault="009172B3" w:rsidP="0032287C">
      <w:pPr>
        <w:pBdr>
          <w:top w:val="single" w:sz="4" w:space="1" w:color="auto"/>
          <w:left w:val="single" w:sz="4" w:space="4" w:color="auto"/>
          <w:bottom w:val="single" w:sz="4" w:space="1" w:color="auto"/>
          <w:right w:val="single" w:sz="4" w:space="4" w:color="auto"/>
        </w:pBdr>
      </w:pPr>
    </w:p>
    <w:p w:rsidR="009172B3" w:rsidRDefault="009172B3" w:rsidP="0032287C">
      <w:pPr>
        <w:pBdr>
          <w:top w:val="single" w:sz="4" w:space="1" w:color="auto"/>
          <w:left w:val="single" w:sz="4" w:space="4" w:color="auto"/>
          <w:bottom w:val="single" w:sz="4" w:space="1" w:color="auto"/>
          <w:right w:val="single" w:sz="4" w:space="4" w:color="auto"/>
        </w:pBdr>
      </w:pPr>
    </w:p>
    <w:p w:rsidR="00CF3373" w:rsidRPr="009366DA" w:rsidRDefault="00CF3373" w:rsidP="0032287C">
      <w:pPr>
        <w:pBdr>
          <w:top w:val="single" w:sz="4" w:space="1" w:color="auto"/>
          <w:left w:val="single" w:sz="4" w:space="4" w:color="auto"/>
          <w:bottom w:val="single" w:sz="4" w:space="1" w:color="auto"/>
          <w:right w:val="single" w:sz="4" w:space="4" w:color="auto"/>
        </w:pBdr>
        <w:rPr>
          <w:sz w:val="18"/>
          <w:szCs w:val="18"/>
        </w:rPr>
      </w:pPr>
      <w:r w:rsidRPr="00CF3373">
        <w:rPr>
          <w:sz w:val="18"/>
          <w:szCs w:val="18"/>
        </w:rPr>
        <w:t>(caso est</w:t>
      </w:r>
      <w:r>
        <w:rPr>
          <w:sz w:val="18"/>
          <w:szCs w:val="18"/>
        </w:rPr>
        <w:t>a folha</w:t>
      </w:r>
      <w:r w:rsidRPr="00CF3373">
        <w:rPr>
          <w:sz w:val="18"/>
          <w:szCs w:val="18"/>
        </w:rPr>
        <w:t xml:space="preserve"> não seja suficiente, use uma folha branca)</w:t>
      </w:r>
    </w:p>
    <w:p w:rsidR="0032287C" w:rsidRDefault="0032287C" w:rsidP="0032287C">
      <w:pPr>
        <w:pBdr>
          <w:top w:val="single" w:sz="4" w:space="1" w:color="auto"/>
          <w:left w:val="single" w:sz="4" w:space="4" w:color="auto"/>
          <w:bottom w:val="single" w:sz="4" w:space="1" w:color="auto"/>
          <w:right w:val="single" w:sz="4" w:space="4" w:color="auto"/>
        </w:pBdr>
      </w:pPr>
      <w:r>
        <w:lastRenderedPageBreak/>
        <w:t>Pedido*:</w:t>
      </w:r>
    </w:p>
    <w:p w:rsidR="00CF3373" w:rsidRDefault="00CF3373" w:rsidP="0032287C">
      <w:pPr>
        <w:pBdr>
          <w:top w:val="single" w:sz="4" w:space="1" w:color="auto"/>
          <w:left w:val="single" w:sz="4" w:space="4" w:color="auto"/>
          <w:bottom w:val="single" w:sz="4" w:space="1" w:color="auto"/>
          <w:right w:val="single" w:sz="4" w:space="4" w:color="auto"/>
        </w:pBdr>
      </w:pPr>
    </w:p>
    <w:p w:rsidR="0032287C" w:rsidRPr="009172B3" w:rsidRDefault="009172B3" w:rsidP="0032287C">
      <w:pPr>
        <w:pBdr>
          <w:top w:val="single" w:sz="4" w:space="1" w:color="auto"/>
          <w:left w:val="single" w:sz="4" w:space="4" w:color="auto"/>
          <w:bottom w:val="single" w:sz="4" w:space="1" w:color="auto"/>
          <w:right w:val="single" w:sz="4" w:space="4" w:color="auto"/>
        </w:pBdr>
        <w:rPr>
          <w:rFonts w:ascii="Verdana" w:hAnsi="Verdana"/>
        </w:rPr>
      </w:pPr>
      <w:r w:rsidRPr="009172B3">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87C" w:rsidRPr="009172B3" w:rsidRDefault="0032287C" w:rsidP="0032287C">
      <w:pPr>
        <w:pBdr>
          <w:top w:val="single" w:sz="4" w:space="1" w:color="auto"/>
          <w:left w:val="single" w:sz="4" w:space="4" w:color="auto"/>
          <w:bottom w:val="single" w:sz="4" w:space="1" w:color="auto"/>
          <w:right w:val="single" w:sz="4" w:space="4" w:color="auto"/>
        </w:pBdr>
        <w:rPr>
          <w:rFonts w:ascii="Verdana" w:hAnsi="Verdana"/>
        </w:rPr>
      </w:pPr>
    </w:p>
    <w:p w:rsidR="0032287C" w:rsidRPr="009172B3" w:rsidRDefault="0032287C">
      <w:pPr>
        <w:rPr>
          <w:rFonts w:ascii="Verdana" w:hAnsi="Verdana"/>
        </w:rPr>
      </w:pPr>
    </w:p>
    <w:p w:rsidR="0032287C" w:rsidRDefault="0032287C" w:rsidP="0032287C">
      <w:pPr>
        <w:pBdr>
          <w:top w:val="single" w:sz="4" w:space="1" w:color="auto"/>
          <w:left w:val="single" w:sz="4" w:space="4" w:color="auto"/>
          <w:bottom w:val="single" w:sz="4" w:space="1" w:color="auto"/>
          <w:right w:val="single" w:sz="4" w:space="4" w:color="auto"/>
        </w:pBdr>
      </w:pPr>
      <w:r>
        <w:t xml:space="preserve">Valor*: </w:t>
      </w:r>
    </w:p>
    <w:p w:rsidR="00532AEA" w:rsidRDefault="00532AEA" w:rsidP="0032287C">
      <w:pPr>
        <w:pBdr>
          <w:top w:val="single" w:sz="4" w:space="1" w:color="auto"/>
          <w:left w:val="single" w:sz="4" w:space="4" w:color="auto"/>
          <w:bottom w:val="single" w:sz="4" w:space="1" w:color="auto"/>
          <w:right w:val="single" w:sz="4" w:space="4" w:color="auto"/>
        </w:pBdr>
      </w:pPr>
    </w:p>
    <w:p w:rsidR="0032287C" w:rsidRDefault="0032287C" w:rsidP="0032287C"/>
    <w:p w:rsidR="0032287C" w:rsidRDefault="0032287C" w:rsidP="00532AEA">
      <w:pPr>
        <w:pStyle w:val="PargrafodaLista"/>
        <w:numPr>
          <w:ilvl w:val="0"/>
          <w:numId w:val="2"/>
        </w:numPr>
        <w:ind w:left="426" w:hanging="426"/>
        <w:jc w:val="both"/>
      </w:pPr>
      <w:r>
        <w:t xml:space="preserve">O procedimento de mediação efetuado pelo Centro </w:t>
      </w:r>
      <w:r w:rsidR="00532AEA">
        <w:t xml:space="preserve">pode </w:t>
      </w:r>
      <w:r>
        <w:t>não suspende</w:t>
      </w:r>
      <w:r w:rsidR="00532AEA">
        <w:t>r</w:t>
      </w:r>
      <w:r>
        <w:t xml:space="preserve"> os prazos para intentar ação judicial.</w:t>
      </w:r>
    </w:p>
    <w:p w:rsidR="00532AEA" w:rsidRDefault="00532AEA" w:rsidP="00532AEA">
      <w:pPr>
        <w:pStyle w:val="PargrafodaLista"/>
        <w:ind w:left="426" w:hanging="426"/>
        <w:jc w:val="both"/>
      </w:pPr>
    </w:p>
    <w:p w:rsidR="00532AEA" w:rsidRDefault="00532AEA" w:rsidP="00532AEA">
      <w:pPr>
        <w:pStyle w:val="PargrafodaLista"/>
        <w:numPr>
          <w:ilvl w:val="0"/>
          <w:numId w:val="2"/>
        </w:numPr>
        <w:ind w:left="426" w:hanging="426"/>
        <w:jc w:val="both"/>
      </w:pPr>
      <w:r>
        <w:t>A decisão arbitral é obrigatória para as partes e tem o mesmo valor e a mesma força executiva de uma sentença de um Tribunal judicial.</w:t>
      </w:r>
    </w:p>
    <w:p w:rsidR="001166D3" w:rsidRDefault="001166D3" w:rsidP="001166D3">
      <w:pPr>
        <w:pStyle w:val="PargrafodaLista"/>
      </w:pPr>
    </w:p>
    <w:p w:rsidR="009366DA" w:rsidRDefault="001166D3" w:rsidP="009366DA">
      <w:pPr>
        <w:pStyle w:val="PargrafodaLista"/>
        <w:numPr>
          <w:ilvl w:val="0"/>
          <w:numId w:val="2"/>
        </w:numPr>
        <w:ind w:left="426" w:hanging="426"/>
        <w:jc w:val="both"/>
      </w:pPr>
      <w:r>
        <w:t xml:space="preserve">O consumidor pode fazer-se representar por advogado ou solicitador, sendo que, </w:t>
      </w:r>
      <w:r w:rsidRPr="001166D3">
        <w:t>caso não tenha meios económicos para tal, pode solicitar apoio judiciário, nos termos da lei que regula o acesso ao direito e aos tribunais.</w:t>
      </w:r>
    </w:p>
    <w:p w:rsidR="009366DA" w:rsidRDefault="009366DA" w:rsidP="009366DA">
      <w:pPr>
        <w:jc w:val="both"/>
      </w:pPr>
    </w:p>
    <w:p w:rsidR="009366DA" w:rsidRDefault="009366DA" w:rsidP="009366DA">
      <w:pPr>
        <w:pStyle w:val="PargrafodaLista"/>
        <w:ind w:left="426" w:hanging="426"/>
        <w:jc w:val="both"/>
      </w:pPr>
      <w:r w:rsidRPr="00532AEA">
        <w:rPr>
          <w:b/>
          <w:sz w:val="32"/>
          <w:szCs w:val="32"/>
        </w:rPr>
        <w:sym w:font="Symbol" w:char="F07F"/>
      </w:r>
      <w:r>
        <w:rPr>
          <w:b/>
          <w:sz w:val="32"/>
          <w:szCs w:val="32"/>
        </w:rPr>
        <w:t xml:space="preserve"> </w:t>
      </w:r>
      <w:r w:rsidRPr="009366DA">
        <w:rPr>
          <w:bCs/>
        </w:rPr>
        <w:t>Declaro que tomei conhecimento do que antecede.</w:t>
      </w:r>
      <w:r>
        <w:rPr>
          <w:b/>
          <w:sz w:val="32"/>
          <w:szCs w:val="32"/>
        </w:rPr>
        <w:t xml:space="preserve"> </w:t>
      </w:r>
    </w:p>
    <w:p w:rsidR="0032287C" w:rsidRDefault="0032287C" w:rsidP="0032287C">
      <w:pPr>
        <w:jc w:val="both"/>
      </w:pPr>
    </w:p>
    <w:p w:rsidR="0032287C" w:rsidRDefault="00532AEA" w:rsidP="0032287C">
      <w:pPr>
        <w:jc w:val="both"/>
      </w:pPr>
      <w:bookmarkStart w:id="0" w:name="_Hlk19267271"/>
      <w:r w:rsidRPr="00532AEA">
        <w:rPr>
          <w:b/>
          <w:sz w:val="32"/>
          <w:szCs w:val="32"/>
        </w:rPr>
        <w:sym w:font="Symbol" w:char="F07F"/>
      </w:r>
      <w:r>
        <w:rPr>
          <w:sz w:val="32"/>
          <w:szCs w:val="32"/>
        </w:rPr>
        <w:t xml:space="preserve"> </w:t>
      </w:r>
      <w:bookmarkEnd w:id="0"/>
      <w:r w:rsidR="0032287C">
        <w:t>Declaro que, previamente à apresentação da presente reclamação, tentei resolver o conflito diretamente com o reclamado.</w:t>
      </w:r>
    </w:p>
    <w:p w:rsidR="0032287C" w:rsidRDefault="0032287C" w:rsidP="0032287C">
      <w:pPr>
        <w:jc w:val="both"/>
      </w:pPr>
    </w:p>
    <w:p w:rsidR="0032287C" w:rsidRDefault="00532AEA" w:rsidP="0032287C">
      <w:pPr>
        <w:jc w:val="both"/>
      </w:pPr>
      <w:r w:rsidRPr="00532AEA">
        <w:rPr>
          <w:b/>
          <w:sz w:val="32"/>
          <w:szCs w:val="32"/>
        </w:rPr>
        <w:sym w:font="Symbol" w:char="F07F"/>
      </w:r>
      <w:r>
        <w:rPr>
          <w:sz w:val="32"/>
          <w:szCs w:val="32"/>
        </w:rPr>
        <w:t xml:space="preserve"> </w:t>
      </w:r>
      <w:r w:rsidR="0032287C">
        <w:t>Declaro, para os devidos e legais efeitos, que pretendo que o conflito objeto da presente reclamação, no caso de não ser resolvido por mediaç</w:t>
      </w:r>
      <w:r>
        <w:t>ão, seja submetido à arbitragem, aceitando as regras processuais constantes do Regulamento do C</w:t>
      </w:r>
      <w:r w:rsidR="00364FF0">
        <w:t>NIACC</w:t>
      </w:r>
      <w:r>
        <w:t xml:space="preserve"> – </w:t>
      </w:r>
      <w:r w:rsidR="00364FF0">
        <w:t>Centro Nacional de Informação e Arbitragem de Conflitos de Consumo</w:t>
      </w:r>
      <w:bookmarkStart w:id="1" w:name="_GoBack"/>
      <w:bookmarkEnd w:id="1"/>
      <w:r>
        <w:t xml:space="preserve">. </w:t>
      </w:r>
    </w:p>
    <w:p w:rsidR="00532AEA" w:rsidRDefault="00532AEA" w:rsidP="0032287C">
      <w:pPr>
        <w:jc w:val="both"/>
      </w:pPr>
    </w:p>
    <w:p w:rsidR="0032287C" w:rsidRDefault="00532AEA" w:rsidP="0032287C">
      <w:pPr>
        <w:jc w:val="both"/>
      </w:pPr>
      <w:r w:rsidRPr="00532AEA">
        <w:rPr>
          <w:b/>
          <w:sz w:val="32"/>
          <w:szCs w:val="32"/>
        </w:rPr>
        <w:sym w:font="Symbol" w:char="F07F"/>
      </w:r>
      <w:r>
        <w:rPr>
          <w:b/>
          <w:sz w:val="32"/>
          <w:szCs w:val="32"/>
        </w:rPr>
        <w:t xml:space="preserve"> </w:t>
      </w:r>
      <w:r w:rsidRPr="00532AEA">
        <w:t>De</w:t>
      </w:r>
      <w:r>
        <w:t xml:space="preserve">claro manter atualizado o meu endereço postal/eletrónico junto do Tribunal Arbitral de Consumo, bem como comunicar de imediato qualquer situação de ausência temporária/definitiva da minha residência, e se for o caso, fornecer um meio de contacto alternativo. </w:t>
      </w:r>
    </w:p>
    <w:p w:rsidR="00532AEA" w:rsidRDefault="00532AEA" w:rsidP="0032287C">
      <w:pPr>
        <w:jc w:val="both"/>
      </w:pPr>
    </w:p>
    <w:p w:rsidR="0032287C" w:rsidRDefault="00532AEA" w:rsidP="0032287C">
      <w:pPr>
        <w:jc w:val="both"/>
      </w:pPr>
      <w:r w:rsidRPr="00532AEA">
        <w:rPr>
          <w:b/>
          <w:sz w:val="32"/>
          <w:szCs w:val="32"/>
        </w:rPr>
        <w:sym w:font="Symbol" w:char="F07F"/>
      </w:r>
      <w:r>
        <w:rPr>
          <w:sz w:val="32"/>
          <w:szCs w:val="32"/>
        </w:rPr>
        <w:t xml:space="preserve"> </w:t>
      </w:r>
      <w:r w:rsidR="0032287C">
        <w:t xml:space="preserve">Aceito, ser notificado(a) em fase de arbitragem, por correio eletrónico para o email indicado. </w:t>
      </w:r>
    </w:p>
    <w:p w:rsidR="00095351" w:rsidRPr="009366DA" w:rsidRDefault="00095351" w:rsidP="00095351">
      <w:pPr>
        <w:pStyle w:val="western"/>
        <w:spacing w:line="300" w:lineRule="atLeast"/>
        <w:jc w:val="both"/>
        <w:rPr>
          <w:color w:val="000000"/>
          <w:sz w:val="22"/>
          <w:szCs w:val="22"/>
        </w:rPr>
      </w:pPr>
      <w:bookmarkStart w:id="2" w:name="_Hlk514938770"/>
      <w:r w:rsidRPr="009366DA">
        <w:rPr>
          <w:rStyle w:val="Forte"/>
          <w:color w:val="000000"/>
          <w:sz w:val="22"/>
          <w:szCs w:val="22"/>
        </w:rPr>
        <w:t>NOTA</w:t>
      </w:r>
      <w:r w:rsidRPr="009366DA">
        <w:rPr>
          <w:color w:val="000000"/>
          <w:sz w:val="22"/>
          <w:szCs w:val="22"/>
        </w:rPr>
        <w:t>: O processo de reclamação apresentado seguirá para a (s) re</w:t>
      </w:r>
      <w:r w:rsidR="00495058" w:rsidRPr="009366DA">
        <w:rPr>
          <w:color w:val="000000"/>
          <w:sz w:val="22"/>
          <w:szCs w:val="22"/>
        </w:rPr>
        <w:t>querida</w:t>
      </w:r>
      <w:r w:rsidRPr="009366DA">
        <w:rPr>
          <w:color w:val="000000"/>
          <w:sz w:val="22"/>
          <w:szCs w:val="22"/>
        </w:rPr>
        <w:t xml:space="preserve"> (s) ou para outras empresas ou entidades que nele possam vir a intervir pelo que necessita de autorizar a transmissão dos dados pessoais que dele constam.</w:t>
      </w:r>
    </w:p>
    <w:bookmarkEnd w:id="2"/>
    <w:p w:rsidR="004740B0" w:rsidRPr="009366DA" w:rsidRDefault="004740B0" w:rsidP="004740B0">
      <w:pPr>
        <w:jc w:val="both"/>
        <w:rPr>
          <w:sz w:val="20"/>
          <w:szCs w:val="20"/>
        </w:rPr>
      </w:pPr>
      <w:r w:rsidRPr="009366DA">
        <w:rPr>
          <w:b/>
        </w:rPr>
        <w:t>Autorizo</w:t>
      </w:r>
      <w:r w:rsidRPr="009366DA">
        <w:rPr>
          <w:sz w:val="22"/>
          <w:szCs w:val="22"/>
        </w:rPr>
        <w:t xml:space="preserve"> que os dados pessoais que constam da presente reclamação sejam transmitidos à(s) requerida(s), bem assim como a outras empresas ou entidades que eventualmente venham a intervir no processo, assim como </w:t>
      </w:r>
      <w:r w:rsidRPr="009366DA">
        <w:rPr>
          <w:b/>
          <w:sz w:val="22"/>
          <w:szCs w:val="22"/>
        </w:rPr>
        <w:t>autorizo</w:t>
      </w:r>
      <w:r w:rsidRPr="009366DA">
        <w:rPr>
          <w:sz w:val="22"/>
          <w:szCs w:val="22"/>
        </w:rPr>
        <w:t xml:space="preserve"> que estas forneçam ao Tribunal Arbitral de Consumo os dados pessoais necessários à tramitação processual.</w:t>
      </w:r>
    </w:p>
    <w:p w:rsidR="00095351" w:rsidRDefault="00095351" w:rsidP="0032287C">
      <w:pPr>
        <w:jc w:val="both"/>
      </w:pPr>
    </w:p>
    <w:p w:rsidR="0032287C" w:rsidRDefault="0032287C" w:rsidP="0032287C">
      <w:pPr>
        <w:jc w:val="both"/>
      </w:pPr>
    </w:p>
    <w:p w:rsidR="0032287C" w:rsidRPr="0032287C" w:rsidRDefault="0032287C" w:rsidP="0032287C">
      <w:pPr>
        <w:jc w:val="both"/>
        <w:rPr>
          <w:b/>
        </w:rPr>
      </w:pPr>
      <w:r w:rsidRPr="0032287C">
        <w:rPr>
          <w:b/>
        </w:rPr>
        <w:t>Data</w:t>
      </w:r>
      <w:r>
        <w:rPr>
          <w:b/>
        </w:rPr>
        <w:t>*</w:t>
      </w:r>
      <w:r w:rsidR="009172B3">
        <w:rPr>
          <w:b/>
        </w:rPr>
        <w:t>_____/_____/20___</w:t>
      </w:r>
    </w:p>
    <w:p w:rsidR="0032287C" w:rsidRPr="0032287C" w:rsidRDefault="0032287C" w:rsidP="0032287C">
      <w:pPr>
        <w:jc w:val="both"/>
        <w:rPr>
          <w:b/>
        </w:rPr>
      </w:pPr>
    </w:p>
    <w:p w:rsidR="0032287C" w:rsidRPr="0032287C" w:rsidRDefault="0032287C" w:rsidP="0032287C">
      <w:pPr>
        <w:jc w:val="both"/>
        <w:rPr>
          <w:b/>
        </w:rPr>
      </w:pPr>
      <w:r w:rsidRPr="0032287C">
        <w:rPr>
          <w:b/>
        </w:rPr>
        <w:t>Assinatura</w:t>
      </w:r>
      <w:r>
        <w:rPr>
          <w:b/>
        </w:rPr>
        <w:t>*</w:t>
      </w:r>
      <w:r w:rsidRPr="0032287C">
        <w:rPr>
          <w:b/>
        </w:rPr>
        <w:t>:</w:t>
      </w:r>
    </w:p>
    <w:p w:rsidR="0032287C" w:rsidRPr="0032287C" w:rsidRDefault="0032287C" w:rsidP="0032287C"/>
    <w:sectPr w:rsidR="0032287C" w:rsidRPr="0032287C" w:rsidSect="009172B3">
      <w:pgSz w:w="11906" w:h="16838"/>
      <w:pgMar w:top="567"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13E"/>
    <w:multiLevelType w:val="hybridMultilevel"/>
    <w:tmpl w:val="75F829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FD43E02"/>
    <w:multiLevelType w:val="hybridMultilevel"/>
    <w:tmpl w:val="A2E01CDC"/>
    <w:lvl w:ilvl="0" w:tplc="54B630C6">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7E"/>
    <w:rsid w:val="00044E9C"/>
    <w:rsid w:val="00095351"/>
    <w:rsid w:val="001166D3"/>
    <w:rsid w:val="00180B0A"/>
    <w:rsid w:val="0032287C"/>
    <w:rsid w:val="00364FF0"/>
    <w:rsid w:val="004740B0"/>
    <w:rsid w:val="00495058"/>
    <w:rsid w:val="00532AEA"/>
    <w:rsid w:val="005D0C7E"/>
    <w:rsid w:val="00634B1A"/>
    <w:rsid w:val="00673DEE"/>
    <w:rsid w:val="00696561"/>
    <w:rsid w:val="0072054B"/>
    <w:rsid w:val="007B24F9"/>
    <w:rsid w:val="009172B3"/>
    <w:rsid w:val="009366DA"/>
    <w:rsid w:val="00A30C20"/>
    <w:rsid w:val="00CF3373"/>
    <w:rsid w:val="00DC063C"/>
    <w:rsid w:val="00E160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6750"/>
  <w15:docId w15:val="{B6212399-FDBE-46BF-9EAB-D7D7DC4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54B"/>
    <w:pPr>
      <w:spacing w:after="0" w:line="240" w:lineRule="auto"/>
    </w:pPr>
    <w:rPr>
      <w:rFonts w:ascii="Times New Roman" w:hAnsi="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287C"/>
    <w:pPr>
      <w:ind w:left="720"/>
      <w:contextualSpacing/>
    </w:pPr>
  </w:style>
  <w:style w:type="paragraph" w:customStyle="1" w:styleId="western">
    <w:name w:val="western"/>
    <w:basedOn w:val="Normal"/>
    <w:rsid w:val="00095351"/>
    <w:pPr>
      <w:spacing w:before="100" w:beforeAutospacing="1" w:after="100" w:afterAutospacing="1"/>
    </w:pPr>
    <w:rPr>
      <w:rFonts w:eastAsia="Times New Roman" w:cs="Times New Roman"/>
    </w:rPr>
  </w:style>
  <w:style w:type="character" w:styleId="Forte">
    <w:name w:val="Strong"/>
    <w:basedOn w:val="Tipodeletrapredefinidodopargrafo"/>
    <w:uiPriority w:val="22"/>
    <w:qFormat/>
    <w:rsid w:val="00095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358247">
      <w:bodyDiv w:val="1"/>
      <w:marLeft w:val="0"/>
      <w:marRight w:val="0"/>
      <w:marTop w:val="0"/>
      <w:marBottom w:val="0"/>
      <w:divBdr>
        <w:top w:val="none" w:sz="0" w:space="0" w:color="auto"/>
        <w:left w:val="none" w:sz="0" w:space="0" w:color="auto"/>
        <w:bottom w:val="none" w:sz="0" w:space="0" w:color="auto"/>
        <w:right w:val="none" w:sz="0" w:space="0" w:color="auto"/>
      </w:divBdr>
    </w:div>
    <w:div w:id="13508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4234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utilizador</cp:lastModifiedBy>
  <cp:revision>2</cp:revision>
  <cp:lastPrinted>2019-09-13T10:52:00Z</cp:lastPrinted>
  <dcterms:created xsi:type="dcterms:W3CDTF">2019-09-30T15:09:00Z</dcterms:created>
  <dcterms:modified xsi:type="dcterms:W3CDTF">2019-09-30T15:09:00Z</dcterms:modified>
</cp:coreProperties>
</file>